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C9" w:rsidRPr="007060C9" w:rsidRDefault="007060C9" w:rsidP="007060C9">
      <w:pPr>
        <w:spacing w:after="0" w:line="240" w:lineRule="auto"/>
        <w:jc w:val="center"/>
        <w:rPr>
          <w:rFonts w:ascii="Arial" w:hAnsi="Arial" w:cs="Arial"/>
          <w:sz w:val="28"/>
          <w:szCs w:val="28"/>
        </w:rPr>
      </w:pPr>
      <w:bookmarkStart w:id="0" w:name="_GoBack"/>
      <w:bookmarkEnd w:id="0"/>
      <w:r w:rsidRPr="007060C9">
        <w:rPr>
          <w:rFonts w:ascii="Arial" w:hAnsi="Arial" w:cs="Arial"/>
          <w:sz w:val="28"/>
          <w:szCs w:val="28"/>
        </w:rPr>
        <w:t>Miteinander unsere Welt verändern</w:t>
      </w:r>
    </w:p>
    <w:p w:rsidR="001666D0" w:rsidRPr="007060C9" w:rsidRDefault="007060C9" w:rsidP="007060C9">
      <w:pPr>
        <w:spacing w:after="0" w:line="240" w:lineRule="auto"/>
        <w:jc w:val="center"/>
        <w:rPr>
          <w:rFonts w:ascii="Arial" w:hAnsi="Arial" w:cs="Arial"/>
          <w:sz w:val="28"/>
          <w:szCs w:val="28"/>
        </w:rPr>
      </w:pPr>
      <w:r w:rsidRPr="007060C9">
        <w:rPr>
          <w:rFonts w:ascii="Arial" w:hAnsi="Arial" w:cs="Arial"/>
          <w:sz w:val="28"/>
          <w:szCs w:val="28"/>
        </w:rPr>
        <w:t>13. Kölner Ökumenetag</w:t>
      </w:r>
    </w:p>
    <w:p w:rsidR="007060C9" w:rsidRDefault="007060C9" w:rsidP="007060C9">
      <w:pPr>
        <w:spacing w:after="0" w:line="240" w:lineRule="auto"/>
        <w:jc w:val="center"/>
        <w:rPr>
          <w:rFonts w:ascii="Arial" w:hAnsi="Arial" w:cs="Arial"/>
          <w:sz w:val="28"/>
          <w:szCs w:val="28"/>
        </w:rPr>
      </w:pPr>
      <w:r w:rsidRPr="007060C9">
        <w:rPr>
          <w:rFonts w:ascii="Arial" w:hAnsi="Arial" w:cs="Arial"/>
          <w:sz w:val="28"/>
          <w:szCs w:val="28"/>
        </w:rPr>
        <w:t>Pfingstmontag 2016</w:t>
      </w:r>
    </w:p>
    <w:p w:rsidR="007060C9" w:rsidRDefault="007060C9" w:rsidP="007060C9">
      <w:pPr>
        <w:spacing w:after="0" w:line="240" w:lineRule="auto"/>
        <w:jc w:val="center"/>
        <w:rPr>
          <w:rFonts w:ascii="Arial" w:hAnsi="Arial" w:cs="Arial"/>
          <w:sz w:val="28"/>
          <w:szCs w:val="28"/>
        </w:rPr>
      </w:pPr>
    </w:p>
    <w:p w:rsidR="007060C9" w:rsidRDefault="002C76F1" w:rsidP="007060C9">
      <w:pPr>
        <w:spacing w:after="0" w:line="240" w:lineRule="auto"/>
        <w:jc w:val="center"/>
        <w:rPr>
          <w:rFonts w:ascii="Arial" w:hAnsi="Arial" w:cs="Arial"/>
          <w:sz w:val="28"/>
          <w:szCs w:val="28"/>
        </w:rPr>
      </w:pPr>
      <w:r>
        <w:rPr>
          <w:rFonts w:ascii="Arial" w:hAnsi="Arial" w:cs="Arial"/>
          <w:noProof/>
          <w:lang w:eastAsia="de-DE"/>
        </w:rPr>
        <w:drawing>
          <wp:anchor distT="0" distB="0" distL="114300" distR="114300" simplePos="0" relativeHeight="251658240" behindDoc="1" locked="0" layoutInCell="1" allowOverlap="1" wp14:anchorId="4A8B548A" wp14:editId="5E371C4E">
            <wp:simplePos x="0" y="0"/>
            <wp:positionH relativeFrom="column">
              <wp:posOffset>3810</wp:posOffset>
            </wp:positionH>
            <wp:positionV relativeFrom="paragraph">
              <wp:posOffset>157480</wp:posOffset>
            </wp:positionV>
            <wp:extent cx="2897505" cy="1924050"/>
            <wp:effectExtent l="0" t="0" r="0" b="0"/>
            <wp:wrapTight wrapText="bothSides">
              <wp:wrapPolygon edited="0">
                <wp:start x="0" y="0"/>
                <wp:lineTo x="0" y="21386"/>
                <wp:lineTo x="21444" y="21386"/>
                <wp:lineTo x="2144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30496 Müller.JPG"/>
                    <pic:cNvPicPr/>
                  </pic:nvPicPr>
                  <pic:blipFill>
                    <a:blip r:embed="rId5" cstate="print">
                      <a:extLst>
                        <a:ext uri="{BEBA8EAE-BF5A-486C-A8C5-ECC9F3942E4B}">
                          <a14:imgProps xmlns:a14="http://schemas.microsoft.com/office/drawing/2010/main">
                            <a14:imgLayer r:embed="rId6">
                              <a14:imgEffect>
                                <a14:brightnessContrast bright="15000" contrast="10000"/>
                              </a14:imgEffect>
                            </a14:imgLayer>
                          </a14:imgProps>
                        </a:ext>
                        <a:ext uri="{28A0092B-C50C-407E-A947-70E740481C1C}">
                          <a14:useLocalDpi xmlns:a14="http://schemas.microsoft.com/office/drawing/2010/main" val="0"/>
                        </a:ext>
                      </a:extLst>
                    </a:blip>
                    <a:stretch>
                      <a:fillRect/>
                    </a:stretch>
                  </pic:blipFill>
                  <pic:spPr>
                    <a:xfrm>
                      <a:off x="0" y="0"/>
                      <a:ext cx="2897505" cy="1924050"/>
                    </a:xfrm>
                    <a:prstGeom prst="rect">
                      <a:avLst/>
                    </a:prstGeom>
                  </pic:spPr>
                </pic:pic>
              </a:graphicData>
            </a:graphic>
            <wp14:sizeRelH relativeFrom="margin">
              <wp14:pctWidth>0</wp14:pctWidth>
            </wp14:sizeRelH>
            <wp14:sizeRelV relativeFrom="margin">
              <wp14:pctHeight>0</wp14:pctHeight>
            </wp14:sizeRelV>
          </wp:anchor>
        </w:drawing>
      </w:r>
    </w:p>
    <w:p w:rsidR="007060C9" w:rsidRDefault="007060C9" w:rsidP="007060C9">
      <w:pPr>
        <w:spacing w:after="0"/>
        <w:rPr>
          <w:rFonts w:ascii="Arial" w:hAnsi="Arial" w:cs="Arial"/>
        </w:rPr>
      </w:pPr>
      <w:r>
        <w:rPr>
          <w:rFonts w:ascii="Arial" w:hAnsi="Arial" w:cs="Arial"/>
        </w:rPr>
        <w:t>Dass ein jüdisch-christlicher Dialog zur Frage „Die Welt heilen“ in den Tag einfüh</w:t>
      </w:r>
      <w:r w:rsidR="0052006C">
        <w:rPr>
          <w:rFonts w:ascii="Arial" w:hAnsi="Arial" w:cs="Arial"/>
        </w:rPr>
        <w:t xml:space="preserve">rte, war schon etwas Besonderes, </w:t>
      </w:r>
      <w:r w:rsidR="002C76F1">
        <w:rPr>
          <w:rFonts w:ascii="Arial" w:hAnsi="Arial" w:cs="Arial"/>
        </w:rPr>
        <w:t>ist er doch ein Schritt über die rein christliche Ökumene hinaus.</w:t>
      </w:r>
      <w:r w:rsidR="0052006C">
        <w:rPr>
          <w:rFonts w:ascii="Arial" w:hAnsi="Arial" w:cs="Arial"/>
        </w:rPr>
        <w:t xml:space="preserve"> </w:t>
      </w:r>
    </w:p>
    <w:p w:rsidR="007060C9" w:rsidRDefault="007060C9" w:rsidP="007060C9">
      <w:pPr>
        <w:spacing w:after="0"/>
        <w:rPr>
          <w:rFonts w:ascii="Arial" w:hAnsi="Arial" w:cs="Arial"/>
        </w:rPr>
      </w:pPr>
      <w:r>
        <w:rPr>
          <w:rFonts w:ascii="Arial" w:hAnsi="Arial" w:cs="Arial"/>
        </w:rPr>
        <w:br/>
        <w:t xml:space="preserve">Gegen 100 Teilnehmer waren der Einladung des evangelisch-katholischen Arbeitskreises </w:t>
      </w:r>
      <w:r w:rsidR="00796A00">
        <w:rPr>
          <w:rFonts w:ascii="Arial" w:hAnsi="Arial" w:cs="Arial"/>
        </w:rPr>
        <w:t>im Stadtbereich Köln namens</w:t>
      </w:r>
      <w:r>
        <w:rPr>
          <w:rFonts w:ascii="Arial" w:hAnsi="Arial" w:cs="Arial"/>
        </w:rPr>
        <w:t xml:space="preserve"> des evangelischen Stadtkirchenverbandes Köln und Region und des Katholikenausschusses der Stadt Köln zum 13. Kölner Ökumenetag am Pfingstmontag gefolgt.</w:t>
      </w:r>
      <w:r w:rsidR="00796A00">
        <w:rPr>
          <w:rFonts w:ascii="Arial" w:hAnsi="Arial" w:cs="Arial"/>
        </w:rPr>
        <w:t xml:space="preserve"> In der Kirche von </w:t>
      </w:r>
      <w:r w:rsidR="00796A00" w:rsidRPr="0052006C">
        <w:rPr>
          <w:rFonts w:ascii="Arial" w:hAnsi="Arial" w:cs="Arial"/>
          <w:b/>
        </w:rPr>
        <w:t>Gubbio</w:t>
      </w:r>
      <w:r w:rsidR="00796A00">
        <w:rPr>
          <w:rFonts w:ascii="Arial" w:hAnsi="Arial" w:cs="Arial"/>
        </w:rPr>
        <w:t xml:space="preserve">, der </w:t>
      </w:r>
      <w:r w:rsidR="00796A00" w:rsidRPr="00613D21">
        <w:rPr>
          <w:rFonts w:ascii="Arial" w:hAnsi="Arial" w:cs="Arial"/>
          <w:b/>
        </w:rPr>
        <w:t>Kirche für Menschen auf dem Weg</w:t>
      </w:r>
      <w:r w:rsidR="00796A00">
        <w:rPr>
          <w:rFonts w:ascii="Arial" w:hAnsi="Arial" w:cs="Arial"/>
        </w:rPr>
        <w:t xml:space="preserve"> im ehemaligen Franziskanerkloster in der Ulrichgasse, und in der Melanchthon Akademie hielten sie danach Ausschau, welche biblischen und ökumenischen Herausforderungen – Pro-Vokationen – sich seit der Reformation und seit dem II. Vatikanischen Konzil in unserer Stadt stellten und stellen.</w:t>
      </w:r>
    </w:p>
    <w:p w:rsidR="0052006C" w:rsidRDefault="0052006C" w:rsidP="007060C9">
      <w:pPr>
        <w:spacing w:after="0"/>
        <w:rPr>
          <w:rFonts w:ascii="Arial" w:hAnsi="Arial" w:cs="Arial"/>
        </w:rPr>
      </w:pPr>
      <w:r>
        <w:rPr>
          <w:rFonts w:ascii="Arial" w:hAnsi="Arial" w:cs="Arial"/>
        </w:rPr>
        <w:t xml:space="preserve">Gubbio ist in Köln der Ort, an dem Schwester Franziska und Bruder Markus im Auftrag des Erzbistums Köln als Obdachlosenseelsorger in der Kölner Innenstadt arbeiten. </w:t>
      </w:r>
      <w:r w:rsidR="0018668A">
        <w:rPr>
          <w:rFonts w:ascii="Arial" w:hAnsi="Arial" w:cs="Arial"/>
        </w:rPr>
        <w:t>Der evangelisch-katholische Arbeitskreis ist</w:t>
      </w:r>
      <w:r w:rsidR="002C76F1">
        <w:rPr>
          <w:rFonts w:ascii="Arial" w:hAnsi="Arial" w:cs="Arial"/>
        </w:rPr>
        <w:t xml:space="preserve"> dankbar, dass </w:t>
      </w:r>
      <w:r w:rsidR="0018668A">
        <w:rPr>
          <w:rFonts w:ascii="Arial" w:hAnsi="Arial" w:cs="Arial"/>
        </w:rPr>
        <w:t>der 13. Kölner Ökumenetag gerade in dieser Kirche  zu Gast sein durfte</w:t>
      </w:r>
      <w:r w:rsidR="002C76F1">
        <w:rPr>
          <w:rFonts w:ascii="Arial" w:hAnsi="Arial" w:cs="Arial"/>
        </w:rPr>
        <w:t>.</w:t>
      </w:r>
    </w:p>
    <w:p w:rsidR="005D2765" w:rsidRDefault="005D2765" w:rsidP="007060C9">
      <w:pPr>
        <w:spacing w:after="0"/>
        <w:rPr>
          <w:rFonts w:ascii="Arial" w:hAnsi="Arial" w:cs="Arial"/>
        </w:rPr>
      </w:pPr>
    </w:p>
    <w:p w:rsidR="00613D21" w:rsidRDefault="005D2765" w:rsidP="007060C9">
      <w:pPr>
        <w:spacing w:after="0"/>
        <w:rPr>
          <w:rFonts w:ascii="Arial" w:hAnsi="Arial" w:cs="Arial"/>
        </w:rPr>
      </w:pPr>
      <w:r>
        <w:rPr>
          <w:rFonts w:ascii="Arial" w:hAnsi="Arial" w:cs="Arial"/>
        </w:rPr>
        <w:t xml:space="preserve">Grundlage der </w:t>
      </w:r>
      <w:r w:rsidR="00613D21">
        <w:rPr>
          <w:rFonts w:ascii="Arial" w:hAnsi="Arial" w:cs="Arial"/>
        </w:rPr>
        <w:t xml:space="preserve">einführenden </w:t>
      </w:r>
      <w:r w:rsidRPr="00613D21">
        <w:rPr>
          <w:rFonts w:ascii="Arial" w:hAnsi="Arial" w:cs="Arial"/>
          <w:b/>
        </w:rPr>
        <w:t>dialogischen Bibelarbeit</w:t>
      </w:r>
      <w:r>
        <w:rPr>
          <w:rFonts w:ascii="Arial" w:hAnsi="Arial" w:cs="Arial"/>
        </w:rPr>
        <w:t xml:space="preserve"> von </w:t>
      </w:r>
      <w:r w:rsidRPr="0090414A">
        <w:rPr>
          <w:rFonts w:ascii="Arial" w:hAnsi="Arial" w:cs="Arial"/>
          <w:b/>
        </w:rPr>
        <w:t>Rabbiner Jehoschua A</w:t>
      </w:r>
      <w:r w:rsidR="004F11B9" w:rsidRPr="0090414A">
        <w:rPr>
          <w:rFonts w:ascii="Arial" w:hAnsi="Arial" w:cs="Arial"/>
          <w:b/>
        </w:rPr>
        <w:t>h</w:t>
      </w:r>
      <w:r w:rsidRPr="0090414A">
        <w:rPr>
          <w:rFonts w:ascii="Arial" w:hAnsi="Arial" w:cs="Arial"/>
          <w:b/>
        </w:rPr>
        <w:t>rens</w:t>
      </w:r>
      <w:r>
        <w:rPr>
          <w:rFonts w:ascii="Arial" w:hAnsi="Arial" w:cs="Arial"/>
        </w:rPr>
        <w:t xml:space="preserve"> und </w:t>
      </w:r>
      <w:r w:rsidRPr="0090414A">
        <w:rPr>
          <w:rFonts w:ascii="Arial" w:hAnsi="Arial" w:cs="Arial"/>
          <w:b/>
        </w:rPr>
        <w:t>Pfr. Dr. Martin Bock</w:t>
      </w:r>
      <w:r>
        <w:rPr>
          <w:rFonts w:ascii="Arial" w:hAnsi="Arial" w:cs="Arial"/>
        </w:rPr>
        <w:t xml:space="preserve"> waren die biblischen Erzählungen </w:t>
      </w:r>
      <w:r w:rsidR="0085189C">
        <w:rPr>
          <w:rFonts w:ascii="Arial" w:hAnsi="Arial" w:cs="Arial"/>
        </w:rPr>
        <w:t>von</w:t>
      </w:r>
      <w:r>
        <w:rPr>
          <w:rFonts w:ascii="Arial" w:hAnsi="Arial" w:cs="Arial"/>
        </w:rPr>
        <w:t xml:space="preserve"> der Offenbarung Gottes am Sinai [Exodus 19] </w:t>
      </w:r>
      <w:r w:rsidR="0085189C">
        <w:rPr>
          <w:rFonts w:ascii="Arial" w:hAnsi="Arial" w:cs="Arial"/>
        </w:rPr>
        <w:t>und vom Pfingstwunder und der Pfingst</w:t>
      </w:r>
      <w:r w:rsidR="009C7290">
        <w:rPr>
          <w:rFonts w:ascii="Arial" w:hAnsi="Arial" w:cs="Arial"/>
        </w:rPr>
        <w:t>predigt</w:t>
      </w:r>
      <w:r w:rsidR="0085189C">
        <w:rPr>
          <w:rFonts w:ascii="Arial" w:hAnsi="Arial" w:cs="Arial"/>
        </w:rPr>
        <w:t xml:space="preserve"> des Petrus [Apostelgeschichte 2]. </w:t>
      </w:r>
    </w:p>
    <w:p w:rsidR="005D2765" w:rsidRDefault="004F11B9" w:rsidP="007060C9">
      <w:pPr>
        <w:spacing w:after="0"/>
        <w:rPr>
          <w:rFonts w:ascii="Arial" w:hAnsi="Arial" w:cs="Arial"/>
        </w:rPr>
      </w:pPr>
      <w:r>
        <w:rPr>
          <w:rFonts w:ascii="Arial" w:hAnsi="Arial" w:cs="Arial"/>
        </w:rPr>
        <w:t xml:space="preserve">Die </w:t>
      </w:r>
      <w:r w:rsidR="009C7290">
        <w:rPr>
          <w:rFonts w:ascii="Arial" w:hAnsi="Arial" w:cs="Arial"/>
        </w:rPr>
        <w:t xml:space="preserve">christliche </w:t>
      </w:r>
      <w:r>
        <w:rPr>
          <w:rFonts w:ascii="Arial" w:hAnsi="Arial" w:cs="Arial"/>
        </w:rPr>
        <w:t xml:space="preserve">Feier der Herabkunft des Hl. Geistes an Pfingsten geschieht am </w:t>
      </w:r>
      <w:r w:rsidR="0085189C">
        <w:rPr>
          <w:rFonts w:ascii="Arial" w:hAnsi="Arial" w:cs="Arial"/>
        </w:rPr>
        <w:t xml:space="preserve">jüdischen Wochenfest [Schawuot], das an die Offenbarung Gottes am </w:t>
      </w:r>
      <w:r>
        <w:rPr>
          <w:rFonts w:ascii="Arial" w:hAnsi="Arial" w:cs="Arial"/>
        </w:rPr>
        <w:t>Sinai</w:t>
      </w:r>
      <w:r w:rsidR="0085189C">
        <w:rPr>
          <w:rFonts w:ascii="Arial" w:hAnsi="Arial" w:cs="Arial"/>
        </w:rPr>
        <w:t xml:space="preserve"> und an die Gesetzgebung erinnert.</w:t>
      </w:r>
      <w:r>
        <w:rPr>
          <w:rFonts w:ascii="Arial" w:hAnsi="Arial" w:cs="Arial"/>
        </w:rPr>
        <w:t xml:space="preserve"> Wenn auch die Offenbarung am Sinai </w:t>
      </w:r>
      <w:r w:rsidR="0035532B">
        <w:rPr>
          <w:rFonts w:ascii="Arial" w:hAnsi="Arial" w:cs="Arial"/>
        </w:rPr>
        <w:t xml:space="preserve">allein </w:t>
      </w:r>
      <w:r>
        <w:rPr>
          <w:rFonts w:ascii="Arial" w:hAnsi="Arial" w:cs="Arial"/>
        </w:rPr>
        <w:t xml:space="preserve">dem kleinen jüdischen Volk </w:t>
      </w:r>
      <w:r w:rsidR="0035532B">
        <w:rPr>
          <w:rFonts w:ascii="Arial" w:hAnsi="Arial" w:cs="Arial"/>
        </w:rPr>
        <w:t>galt</w:t>
      </w:r>
      <w:r>
        <w:rPr>
          <w:rFonts w:ascii="Arial" w:hAnsi="Arial" w:cs="Arial"/>
        </w:rPr>
        <w:t xml:space="preserve">, so bedeutet das nach Rabbiner Ahrens keine Bevorzugung. „Wir haben mehr Aufgaben, mehr Verantwortung. Wir kriegen insgesamt 613 Ge- und Verbote.“ Wie den Christen so sei auch den Juden die Verantwortung für alle Völker geboten. </w:t>
      </w:r>
      <w:r w:rsidR="00E77A20">
        <w:rPr>
          <w:rFonts w:ascii="Arial" w:hAnsi="Arial" w:cs="Arial"/>
        </w:rPr>
        <w:t xml:space="preserve">Schon Abraham sei zugesagt „Durch </w:t>
      </w:r>
      <w:r w:rsidR="009C7290">
        <w:rPr>
          <w:rFonts w:ascii="Arial" w:hAnsi="Arial" w:cs="Arial"/>
        </w:rPr>
        <w:t xml:space="preserve">dich sollen </w:t>
      </w:r>
      <w:r w:rsidR="00E77A20">
        <w:rPr>
          <w:rFonts w:ascii="Arial" w:hAnsi="Arial" w:cs="Arial"/>
        </w:rPr>
        <w:t>alle Familien (Völker) der Welt gesegnet sein.“</w:t>
      </w:r>
      <w:r w:rsidR="009C7290">
        <w:rPr>
          <w:rFonts w:ascii="Arial" w:hAnsi="Arial" w:cs="Arial"/>
        </w:rPr>
        <w:t xml:space="preserve">[Genesis 12,3] </w:t>
      </w:r>
      <w:r w:rsidR="00E77A20">
        <w:rPr>
          <w:rFonts w:ascii="Arial" w:hAnsi="Arial" w:cs="Arial"/>
        </w:rPr>
        <w:t xml:space="preserve">Der Auftrag „die Welt heilen“ </w:t>
      </w:r>
      <w:r>
        <w:rPr>
          <w:rFonts w:ascii="Arial" w:hAnsi="Arial" w:cs="Arial"/>
        </w:rPr>
        <w:t xml:space="preserve"> </w:t>
      </w:r>
      <w:r w:rsidR="00E77A20">
        <w:rPr>
          <w:rFonts w:ascii="Arial" w:hAnsi="Arial" w:cs="Arial"/>
        </w:rPr>
        <w:t xml:space="preserve">lautet jüdisch </w:t>
      </w:r>
      <w:r w:rsidR="00E77A20" w:rsidRPr="0035532B">
        <w:rPr>
          <w:rFonts w:ascii="Arial" w:hAnsi="Arial" w:cs="Arial"/>
          <w:i/>
        </w:rPr>
        <w:t>„tikkun olam“</w:t>
      </w:r>
      <w:r w:rsidR="00E77A20">
        <w:rPr>
          <w:rFonts w:ascii="Arial" w:hAnsi="Arial" w:cs="Arial"/>
        </w:rPr>
        <w:t xml:space="preserve"> [</w:t>
      </w:r>
      <w:r w:rsidR="0035532B">
        <w:rPr>
          <w:rFonts w:ascii="Arial" w:hAnsi="Arial" w:cs="Arial"/>
        </w:rPr>
        <w:t>die Welt verbessern</w:t>
      </w:r>
      <w:r w:rsidR="00613D21">
        <w:rPr>
          <w:rFonts w:ascii="Arial" w:hAnsi="Arial" w:cs="Arial"/>
        </w:rPr>
        <w:t>, retten</w:t>
      </w:r>
      <w:r w:rsidR="0035532B">
        <w:rPr>
          <w:rFonts w:ascii="Arial" w:hAnsi="Arial" w:cs="Arial"/>
        </w:rPr>
        <w:t xml:space="preserve">]. Es geht darum, aktiv in die Welt einzugreifen und sie zu einem besseren Ort zu machen. Selbst nicht gläubigen </w:t>
      </w:r>
      <w:r w:rsidR="00DA49E5">
        <w:rPr>
          <w:rFonts w:ascii="Arial" w:hAnsi="Arial" w:cs="Arial"/>
        </w:rPr>
        <w:t>Juden</w:t>
      </w:r>
      <w:r w:rsidR="0035532B">
        <w:rPr>
          <w:rFonts w:ascii="Arial" w:hAnsi="Arial" w:cs="Arial"/>
        </w:rPr>
        <w:t xml:space="preserve"> ist dieser Grundsatz eine Pflicht. </w:t>
      </w:r>
      <w:r w:rsidR="00DA49E5">
        <w:rPr>
          <w:rFonts w:ascii="Arial" w:hAnsi="Arial" w:cs="Arial"/>
        </w:rPr>
        <w:t xml:space="preserve">„Das verbindet uns sehr stark miteinander“, so Rabbiner Ahrens. </w:t>
      </w:r>
    </w:p>
    <w:p w:rsidR="00613D21" w:rsidRDefault="00613D21" w:rsidP="007060C9">
      <w:pPr>
        <w:spacing w:after="0"/>
        <w:rPr>
          <w:rFonts w:ascii="Arial" w:hAnsi="Arial" w:cs="Arial"/>
        </w:rPr>
      </w:pPr>
    </w:p>
    <w:p w:rsidR="00613D21" w:rsidRDefault="000025E3" w:rsidP="007060C9">
      <w:pPr>
        <w:spacing w:after="0"/>
        <w:rPr>
          <w:rFonts w:ascii="Arial" w:hAnsi="Arial" w:cs="Arial"/>
        </w:rPr>
      </w:pPr>
      <w:r>
        <w:rPr>
          <w:rFonts w:ascii="Arial" w:hAnsi="Arial" w:cs="Arial"/>
        </w:rPr>
        <w:t xml:space="preserve">Über den Heilungsprozess zwischen den Kirchen der </w:t>
      </w:r>
      <w:r w:rsidR="0090414A">
        <w:rPr>
          <w:rFonts w:ascii="Arial" w:hAnsi="Arial" w:cs="Arial"/>
        </w:rPr>
        <w:t>Reformation</w:t>
      </w:r>
      <w:r>
        <w:rPr>
          <w:rFonts w:ascii="Arial" w:hAnsi="Arial" w:cs="Arial"/>
        </w:rPr>
        <w:t xml:space="preserve"> und der römischen Kirche berichtete </w:t>
      </w:r>
      <w:r w:rsidR="00CB3599" w:rsidRPr="0090414A">
        <w:rPr>
          <w:rFonts w:ascii="Arial" w:hAnsi="Arial" w:cs="Arial"/>
          <w:b/>
        </w:rPr>
        <w:t>Prof. em Peter Neuner</w:t>
      </w:r>
      <w:r w:rsidR="00CB3599">
        <w:rPr>
          <w:rFonts w:ascii="Arial" w:hAnsi="Arial" w:cs="Arial"/>
        </w:rPr>
        <w:t xml:space="preserve"> in seinem </w:t>
      </w:r>
      <w:r w:rsidR="00CB3599" w:rsidRPr="0090414A">
        <w:rPr>
          <w:rFonts w:ascii="Arial" w:hAnsi="Arial" w:cs="Arial"/>
          <w:b/>
        </w:rPr>
        <w:t>Vortrag</w:t>
      </w:r>
      <w:r w:rsidR="00CB3599">
        <w:rPr>
          <w:rFonts w:ascii="Arial" w:hAnsi="Arial" w:cs="Arial"/>
        </w:rPr>
        <w:t xml:space="preserve"> „Gottes Gerechtigkeit und das Heil der Welt – Wandlungen des Lutherbildes – Die Botschaft von der Rechtfertigung in der evangelischen und katholischen Rezeptionsgeschichte“</w:t>
      </w:r>
      <w:r>
        <w:rPr>
          <w:rFonts w:ascii="Arial" w:hAnsi="Arial" w:cs="Arial"/>
        </w:rPr>
        <w:t xml:space="preserve">. Er kommt </w:t>
      </w:r>
      <w:r w:rsidR="00CB3599">
        <w:rPr>
          <w:rFonts w:ascii="Arial" w:hAnsi="Arial" w:cs="Arial"/>
        </w:rPr>
        <w:t xml:space="preserve"> zu dem Schluss: Heute ist Luther nicht mehr der Kristallisationspunkt, „an dem sich konfessionelle  Kontroversen entzünden.“</w:t>
      </w:r>
    </w:p>
    <w:p w:rsidR="0090414A" w:rsidRDefault="00CB3599" w:rsidP="007060C9">
      <w:pPr>
        <w:spacing w:after="0"/>
        <w:rPr>
          <w:rFonts w:ascii="Arial" w:hAnsi="Arial" w:cs="Arial"/>
        </w:rPr>
      </w:pPr>
      <w:r>
        <w:rPr>
          <w:rFonts w:ascii="Arial" w:hAnsi="Arial" w:cs="Arial"/>
        </w:rPr>
        <w:t xml:space="preserve">Nach einem Überblick über </w:t>
      </w:r>
      <w:r w:rsidR="0090414A">
        <w:rPr>
          <w:rFonts w:ascii="Arial" w:hAnsi="Arial" w:cs="Arial"/>
        </w:rPr>
        <w:t xml:space="preserve">die verschiedenen Lutherbilder </w:t>
      </w:r>
      <w:r>
        <w:rPr>
          <w:rFonts w:ascii="Arial" w:hAnsi="Arial" w:cs="Arial"/>
        </w:rPr>
        <w:t>im Zusammenhang</w:t>
      </w:r>
      <w:r w:rsidR="00586FFD">
        <w:rPr>
          <w:rFonts w:ascii="Arial" w:hAnsi="Arial" w:cs="Arial"/>
        </w:rPr>
        <w:t xml:space="preserve"> der bisherigen Lutherjubiläen </w:t>
      </w:r>
      <w:r>
        <w:rPr>
          <w:rFonts w:ascii="Arial" w:hAnsi="Arial" w:cs="Arial"/>
        </w:rPr>
        <w:t xml:space="preserve">arbeitet </w:t>
      </w:r>
      <w:r w:rsidR="007B12C0">
        <w:rPr>
          <w:rFonts w:ascii="Arial" w:hAnsi="Arial" w:cs="Arial"/>
        </w:rPr>
        <w:t>er</w:t>
      </w:r>
      <w:r>
        <w:rPr>
          <w:rFonts w:ascii="Arial" w:hAnsi="Arial" w:cs="Arial"/>
        </w:rPr>
        <w:t xml:space="preserve"> besonders </w:t>
      </w:r>
      <w:r w:rsidR="0090414A">
        <w:rPr>
          <w:rFonts w:ascii="Arial" w:hAnsi="Arial" w:cs="Arial"/>
        </w:rPr>
        <w:t xml:space="preserve">ausführlich </w:t>
      </w:r>
      <w:r>
        <w:rPr>
          <w:rFonts w:ascii="Arial" w:hAnsi="Arial" w:cs="Arial"/>
        </w:rPr>
        <w:t xml:space="preserve">das Verständnis der Botschaft von der Rechtfertigung aus Glauben heraus, das nach seiner Überzeugung „im Zentrum von Luthers Glaubensbewusstseins stand.“ </w:t>
      </w:r>
      <w:r w:rsidR="0090414A">
        <w:rPr>
          <w:rFonts w:ascii="Arial" w:hAnsi="Arial" w:cs="Arial"/>
        </w:rPr>
        <w:t xml:space="preserve">Er bedauert, dass es nicht zu einer frühen Einigung kommen </w:t>
      </w:r>
      <w:r w:rsidR="0090414A">
        <w:rPr>
          <w:rFonts w:ascii="Arial" w:hAnsi="Arial" w:cs="Arial"/>
        </w:rPr>
        <w:lastRenderedPageBreak/>
        <w:t xml:space="preserve">konnte, obwohl das Konzil von Trient der Sache nach Übereinstimmungen in der Grundaussage zur Rechtfertigungslehre formuliert habe. </w:t>
      </w:r>
    </w:p>
    <w:p w:rsidR="007F3D30" w:rsidRDefault="007F3D30" w:rsidP="007060C9">
      <w:pPr>
        <w:spacing w:after="0"/>
        <w:rPr>
          <w:rFonts w:ascii="Arial" w:hAnsi="Arial" w:cs="Arial"/>
        </w:rPr>
      </w:pPr>
      <w:r>
        <w:rPr>
          <w:rFonts w:ascii="Arial" w:hAnsi="Arial" w:cs="Arial"/>
        </w:rPr>
        <w:t xml:space="preserve">Auch dem heutigen Menschen könne </w:t>
      </w:r>
      <w:r w:rsidR="0090414A">
        <w:rPr>
          <w:rFonts w:ascii="Arial" w:hAnsi="Arial" w:cs="Arial"/>
        </w:rPr>
        <w:t>man diese Botschaft durchaus plausibel machen.</w:t>
      </w:r>
      <w:r>
        <w:rPr>
          <w:rFonts w:ascii="Arial" w:hAnsi="Arial" w:cs="Arial"/>
        </w:rPr>
        <w:t xml:space="preserve">. </w:t>
      </w:r>
      <w:r w:rsidR="00F37115">
        <w:rPr>
          <w:rFonts w:ascii="Arial" w:hAnsi="Arial" w:cs="Arial"/>
        </w:rPr>
        <w:t>D</w:t>
      </w:r>
      <w:r>
        <w:rPr>
          <w:rFonts w:ascii="Arial" w:hAnsi="Arial" w:cs="Arial"/>
        </w:rPr>
        <w:t>ass wir die Dinge, die in unserem Leben am meisten zählen, nicht machen oder kaufen können, dass sie uns zuteilwerden,</w:t>
      </w:r>
      <w:r w:rsidR="00F37115">
        <w:rPr>
          <w:rFonts w:ascii="Arial" w:hAnsi="Arial" w:cs="Arial"/>
        </w:rPr>
        <w:t xml:space="preserve"> wir sie als Geschenk empfangen, ist auch heute eine Grunderfahrung.</w:t>
      </w:r>
      <w:r>
        <w:rPr>
          <w:rFonts w:ascii="Arial" w:hAnsi="Arial" w:cs="Arial"/>
        </w:rPr>
        <w:t xml:space="preserve"> Das Glücken und die Sinnhaftigkeit unseres Lebens ist uns als Geschenk eines liebenden Gottes verheißen. Daher ist der Mensch als Person immer mehr als das, was er geleistet oder verfehlt hat. Das ist die Botschaft von der Rechtfertigung</w:t>
      </w:r>
    </w:p>
    <w:p w:rsidR="007B12C0" w:rsidRDefault="007F3D30" w:rsidP="007060C9">
      <w:pPr>
        <w:spacing w:after="0"/>
        <w:rPr>
          <w:rFonts w:ascii="Arial" w:hAnsi="Arial" w:cs="Arial"/>
        </w:rPr>
      </w:pPr>
      <w:r>
        <w:rPr>
          <w:rFonts w:ascii="Arial" w:hAnsi="Arial" w:cs="Arial"/>
        </w:rPr>
        <w:t>Einen wichtigen Dienst, den Luther der katholischen Kirche und der Christenheit heute leisten könnte, so Prof. Neuner</w:t>
      </w:r>
      <w:r w:rsidR="0090414A">
        <w:rPr>
          <w:rFonts w:ascii="Arial" w:hAnsi="Arial" w:cs="Arial"/>
        </w:rPr>
        <w:t xml:space="preserve"> am Schluss</w:t>
      </w:r>
      <w:r>
        <w:rPr>
          <w:rFonts w:ascii="Arial" w:hAnsi="Arial" w:cs="Arial"/>
        </w:rPr>
        <w:t>: Vielleicht kann die Besinnung auf die Reformation dazu dienen, dass die Reformimpulse des II. Vatikanums wieder aus</w:t>
      </w:r>
      <w:r w:rsidR="0090414A">
        <w:rPr>
          <w:rFonts w:ascii="Arial" w:hAnsi="Arial" w:cs="Arial"/>
        </w:rPr>
        <w:t xml:space="preserve"> der Versenkung geholt werden.</w:t>
      </w:r>
    </w:p>
    <w:p w:rsidR="00206DED" w:rsidRDefault="00206DED" w:rsidP="007060C9">
      <w:pPr>
        <w:spacing w:after="0"/>
        <w:rPr>
          <w:rFonts w:ascii="Arial" w:hAnsi="Arial" w:cs="Arial"/>
        </w:rPr>
      </w:pPr>
    </w:p>
    <w:p w:rsidR="00206DED" w:rsidRDefault="00206DED" w:rsidP="00206DED">
      <w:pPr>
        <w:spacing w:after="0"/>
        <w:rPr>
          <w:rFonts w:ascii="Arial" w:hAnsi="Arial" w:cs="Arial"/>
        </w:rPr>
      </w:pPr>
      <w:r>
        <w:rPr>
          <w:rFonts w:ascii="Arial" w:hAnsi="Arial" w:cs="Arial"/>
        </w:rPr>
        <w:t xml:space="preserve">In fünf Gruppen führten die Teilnehmer nach der Mittagspause intensive </w:t>
      </w:r>
      <w:r w:rsidRPr="00206DED">
        <w:rPr>
          <w:rFonts w:ascii="Arial" w:hAnsi="Arial" w:cs="Arial"/>
          <w:b/>
        </w:rPr>
        <w:t>Gespräche mit Persönlichkeiten aus der Stadtgesellschaft</w:t>
      </w:r>
      <w:r>
        <w:rPr>
          <w:rFonts w:ascii="Arial" w:hAnsi="Arial" w:cs="Arial"/>
        </w:rPr>
        <w:t>, in denen diese zeigten, welche Spielräume sie bei ihrem Engagement in der und für die Stadt sehen und gestalten.</w:t>
      </w:r>
    </w:p>
    <w:p w:rsidR="00206DED" w:rsidRDefault="00206DED" w:rsidP="00206DED">
      <w:pPr>
        <w:spacing w:after="0"/>
        <w:rPr>
          <w:rFonts w:ascii="Arial" w:hAnsi="Arial" w:cs="Arial"/>
        </w:rPr>
      </w:pPr>
      <w:r>
        <w:rPr>
          <w:rFonts w:ascii="Arial" w:hAnsi="Arial" w:cs="Arial"/>
        </w:rPr>
        <w:t xml:space="preserve">Als Gesprächspartnerinnen und –partner  hatten sich zur Verfügung gestellt: Hannelore Bartscherer vom Katholikenausschuss der Stadt Köln, Stadtsuperintendent Domning, die ehemalige Ministerin in NRW Anke Brunn, </w:t>
      </w:r>
      <w:r w:rsidR="00D301D9">
        <w:rPr>
          <w:rFonts w:ascii="Arial" w:hAnsi="Arial" w:cs="Arial"/>
        </w:rPr>
        <w:t>der Vorsitzende der Emmaus Gemeinschaft Köln, Willi Does, Claus-Ulrich Prölß vom Kölner Flüchtlingsrat und David Kannemann von der Hochschule Wuppertal, der den zu Anfang begonnenen jüdisch-christlichen Dialog vertiefte.</w:t>
      </w:r>
    </w:p>
    <w:p w:rsidR="00D301D9" w:rsidRDefault="00D301D9" w:rsidP="00206DED">
      <w:pPr>
        <w:spacing w:after="0"/>
        <w:rPr>
          <w:rFonts w:ascii="Arial" w:hAnsi="Arial" w:cs="Arial"/>
        </w:rPr>
      </w:pPr>
    </w:p>
    <w:p w:rsidR="00627FFE" w:rsidRDefault="00627FFE" w:rsidP="00206DED">
      <w:pPr>
        <w:spacing w:after="0"/>
        <w:rPr>
          <w:rFonts w:ascii="Arial" w:hAnsi="Arial" w:cs="Arial"/>
        </w:rPr>
      </w:pPr>
      <w:r>
        <w:rPr>
          <w:rFonts w:ascii="Arial" w:hAnsi="Arial" w:cs="Arial"/>
        </w:rPr>
        <w:t xml:space="preserve">Zum </w:t>
      </w:r>
      <w:r w:rsidR="0013708A" w:rsidRPr="0013708A">
        <w:rPr>
          <w:rFonts w:ascii="Arial" w:hAnsi="Arial" w:cs="Arial"/>
          <w:b/>
        </w:rPr>
        <w:t>Vespergottesdienst</w:t>
      </w:r>
      <w:r w:rsidR="0013708A">
        <w:rPr>
          <w:rFonts w:ascii="Arial" w:hAnsi="Arial" w:cs="Arial"/>
        </w:rPr>
        <w:t xml:space="preserve"> </w:t>
      </w:r>
      <w:r>
        <w:rPr>
          <w:rFonts w:ascii="Arial" w:hAnsi="Arial" w:cs="Arial"/>
        </w:rPr>
        <w:t xml:space="preserve">am Ende des 13. Kölner Ökumenetages konnten die </w:t>
      </w:r>
      <w:r w:rsidR="00DD57A4">
        <w:rPr>
          <w:rFonts w:ascii="Arial" w:hAnsi="Arial" w:cs="Arial"/>
        </w:rPr>
        <w:t>Teilnehmer</w:t>
      </w:r>
      <w:r>
        <w:rPr>
          <w:rFonts w:ascii="Arial" w:hAnsi="Arial" w:cs="Arial"/>
        </w:rPr>
        <w:t xml:space="preserve"> den von Kard. Woelki neu ernannten </w:t>
      </w:r>
      <w:r w:rsidR="00DD57A4">
        <w:rPr>
          <w:rFonts w:ascii="Arial" w:hAnsi="Arial" w:cs="Arial"/>
        </w:rPr>
        <w:t>Bischofsvikar für Ökumene und interreligiösen Dialog, Herrn Weihbischof Rolf Steinhäuser herzlich begrüßen.</w:t>
      </w:r>
    </w:p>
    <w:p w:rsidR="00D301D9" w:rsidRDefault="00C032BC" w:rsidP="00206DED">
      <w:pPr>
        <w:spacing w:after="0"/>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7A6A3A82" wp14:editId="58538BC7">
            <wp:simplePos x="0" y="0"/>
            <wp:positionH relativeFrom="column">
              <wp:posOffset>-212725</wp:posOffset>
            </wp:positionH>
            <wp:positionV relativeFrom="paragraph">
              <wp:posOffset>187960</wp:posOffset>
            </wp:positionV>
            <wp:extent cx="2644775" cy="2514600"/>
            <wp:effectExtent l="0" t="0" r="3175" b="0"/>
            <wp:wrapTight wrapText="bothSides">
              <wp:wrapPolygon edited="0">
                <wp:start x="0" y="0"/>
                <wp:lineTo x="0" y="21436"/>
                <wp:lineTo x="21470" y="21436"/>
                <wp:lineTo x="2147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620613 Heyberg.JPG"/>
                    <pic:cNvPicPr/>
                  </pic:nvPicPr>
                  <pic:blipFill rotWithShape="1">
                    <a:blip r:embed="rId7" cstate="print">
                      <a:extLst>
                        <a:ext uri="{BEBA8EAE-BF5A-486C-A8C5-ECC9F3942E4B}">
                          <a14:imgProps xmlns:a14="http://schemas.microsoft.com/office/drawing/2010/main">
                            <a14:imgLayer r:embed="rId8">
                              <a14:imgEffect>
                                <a14:brightnessContrast bright="10000" contrast="10000"/>
                              </a14:imgEffect>
                            </a14:imgLayer>
                          </a14:imgProps>
                        </a:ext>
                        <a:ext uri="{28A0092B-C50C-407E-A947-70E740481C1C}">
                          <a14:useLocalDpi xmlns:a14="http://schemas.microsoft.com/office/drawing/2010/main" val="0"/>
                        </a:ext>
                      </a:extLst>
                    </a:blip>
                    <a:srcRect l="7004" t="3170" b="30518"/>
                    <a:stretch/>
                  </pic:blipFill>
                  <pic:spPr bwMode="auto">
                    <a:xfrm>
                      <a:off x="0" y="0"/>
                      <a:ext cx="2644775" cy="251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57A4">
        <w:rPr>
          <w:rFonts w:ascii="Arial" w:hAnsi="Arial" w:cs="Arial"/>
        </w:rPr>
        <w:t>U</w:t>
      </w:r>
      <w:r w:rsidR="0013708A">
        <w:rPr>
          <w:rFonts w:ascii="Arial" w:hAnsi="Arial" w:cs="Arial"/>
        </w:rPr>
        <w:t xml:space="preserve">nter dem Thema </w:t>
      </w:r>
      <w:r w:rsidR="0013708A" w:rsidRPr="0013708A">
        <w:rPr>
          <w:rFonts w:ascii="Arial" w:hAnsi="Arial" w:cs="Arial"/>
          <w:b/>
        </w:rPr>
        <w:t>„Dein Reich komme mitten in unsere Stadt“</w:t>
      </w:r>
      <w:r w:rsidR="0013708A">
        <w:rPr>
          <w:rFonts w:ascii="Arial" w:hAnsi="Arial" w:cs="Arial"/>
        </w:rPr>
        <w:t xml:space="preserve"> </w:t>
      </w:r>
      <w:r w:rsidR="00DD57A4">
        <w:rPr>
          <w:rFonts w:ascii="Arial" w:hAnsi="Arial" w:cs="Arial"/>
        </w:rPr>
        <w:t>wies</w:t>
      </w:r>
      <w:r w:rsidR="0013708A">
        <w:rPr>
          <w:rFonts w:ascii="Arial" w:hAnsi="Arial" w:cs="Arial"/>
        </w:rPr>
        <w:t xml:space="preserve"> </w:t>
      </w:r>
      <w:r w:rsidR="00DD57A4">
        <w:rPr>
          <w:rFonts w:ascii="Arial" w:hAnsi="Arial" w:cs="Arial"/>
        </w:rPr>
        <w:t xml:space="preserve">der Gottesdienst noch einmal auf </w:t>
      </w:r>
      <w:r w:rsidR="0013708A">
        <w:rPr>
          <w:rFonts w:ascii="Arial" w:hAnsi="Arial" w:cs="Arial"/>
        </w:rPr>
        <w:t>biblische Pro-Vokation</w:t>
      </w:r>
      <w:r w:rsidR="00DD57A4">
        <w:rPr>
          <w:rFonts w:ascii="Arial" w:hAnsi="Arial" w:cs="Arial"/>
        </w:rPr>
        <w:t>en für heute hin</w:t>
      </w:r>
      <w:r w:rsidR="0013708A">
        <w:rPr>
          <w:rFonts w:ascii="Arial" w:hAnsi="Arial" w:cs="Arial"/>
        </w:rPr>
        <w:t xml:space="preserve">, besonders </w:t>
      </w:r>
      <w:r w:rsidR="00DD57A4">
        <w:rPr>
          <w:rFonts w:ascii="Arial" w:hAnsi="Arial" w:cs="Arial"/>
        </w:rPr>
        <w:t>die</w:t>
      </w:r>
      <w:r w:rsidR="0013708A">
        <w:rPr>
          <w:rFonts w:ascii="Arial" w:hAnsi="Arial" w:cs="Arial"/>
        </w:rPr>
        <w:t xml:space="preserve"> Predigt von Prof. Friedhelm Hengsbach, SJ über die </w:t>
      </w:r>
      <w:r w:rsidR="00C8387C">
        <w:rPr>
          <w:rFonts w:ascii="Arial" w:hAnsi="Arial" w:cs="Arial"/>
        </w:rPr>
        <w:t xml:space="preserve">Forderungen der </w:t>
      </w:r>
      <w:r w:rsidR="0013708A">
        <w:rPr>
          <w:rFonts w:ascii="Arial" w:hAnsi="Arial" w:cs="Arial"/>
        </w:rPr>
        <w:t xml:space="preserve">Seligpreisungen und Weherufe </w:t>
      </w:r>
      <w:r w:rsidR="00C8387C">
        <w:rPr>
          <w:rFonts w:ascii="Arial" w:hAnsi="Arial" w:cs="Arial"/>
        </w:rPr>
        <w:t xml:space="preserve">in </w:t>
      </w:r>
      <w:r w:rsidR="0013708A">
        <w:rPr>
          <w:rFonts w:ascii="Arial" w:hAnsi="Arial" w:cs="Arial"/>
        </w:rPr>
        <w:t>der lukanischen Feldrede Jesu [Lukas 6,20-26]</w:t>
      </w:r>
      <w:r w:rsidR="00C8387C">
        <w:rPr>
          <w:rFonts w:ascii="Arial" w:hAnsi="Arial" w:cs="Arial"/>
        </w:rPr>
        <w:t>.</w:t>
      </w:r>
      <w:r w:rsidR="00DD57A4">
        <w:rPr>
          <w:rFonts w:ascii="Arial" w:hAnsi="Arial" w:cs="Arial"/>
        </w:rPr>
        <w:t xml:space="preserve"> </w:t>
      </w:r>
      <w:r w:rsidR="005D3CCD">
        <w:rPr>
          <w:rFonts w:ascii="Arial" w:hAnsi="Arial" w:cs="Arial"/>
        </w:rPr>
        <w:t>Gemessen an diesen Forderungen zeigten sich in unserem</w:t>
      </w:r>
      <w:r w:rsidR="00DD57A4">
        <w:rPr>
          <w:rFonts w:ascii="Arial" w:hAnsi="Arial" w:cs="Arial"/>
        </w:rPr>
        <w:t xml:space="preserve"> </w:t>
      </w:r>
      <w:r w:rsidR="005D3CCD">
        <w:rPr>
          <w:rFonts w:ascii="Arial" w:hAnsi="Arial" w:cs="Arial"/>
        </w:rPr>
        <w:t xml:space="preserve">heutigen Sozialstaat doch erhebliche Probleme. Barmherzigkeit und Gerechtigkeit </w:t>
      </w:r>
      <w:r w:rsidR="0052006C">
        <w:rPr>
          <w:rFonts w:ascii="Arial" w:hAnsi="Arial" w:cs="Arial"/>
        </w:rPr>
        <w:t xml:space="preserve">gehörten, das zeigten viele biblische Aussagen, </w:t>
      </w:r>
      <w:r w:rsidR="005D3CCD">
        <w:rPr>
          <w:rFonts w:ascii="Arial" w:hAnsi="Arial" w:cs="Arial"/>
        </w:rPr>
        <w:t xml:space="preserve">unbedingt zusammen. Dies </w:t>
      </w:r>
      <w:r w:rsidR="00255635">
        <w:rPr>
          <w:rFonts w:ascii="Arial" w:hAnsi="Arial" w:cs="Arial"/>
        </w:rPr>
        <w:t>gelte</w:t>
      </w:r>
      <w:r w:rsidR="005D3CCD">
        <w:rPr>
          <w:rFonts w:ascii="Arial" w:hAnsi="Arial" w:cs="Arial"/>
        </w:rPr>
        <w:t xml:space="preserve"> auch konkret </w:t>
      </w:r>
      <w:r w:rsidR="00255635">
        <w:rPr>
          <w:rFonts w:ascii="Arial" w:hAnsi="Arial" w:cs="Arial"/>
        </w:rPr>
        <w:t>für die</w:t>
      </w:r>
      <w:r w:rsidR="005D3CCD">
        <w:rPr>
          <w:rFonts w:ascii="Arial" w:hAnsi="Arial" w:cs="Arial"/>
        </w:rPr>
        <w:t xml:space="preserve"> Flüchtlingsfrage, die nicht ohne eine Gerechtigkeitsdebatte gelöst werden könne.</w:t>
      </w:r>
    </w:p>
    <w:p w:rsidR="005D3CCD" w:rsidRDefault="005D3CCD" w:rsidP="00206DED">
      <w:pPr>
        <w:spacing w:after="0"/>
        <w:rPr>
          <w:rFonts w:ascii="Arial" w:hAnsi="Arial" w:cs="Arial"/>
        </w:rPr>
      </w:pPr>
      <w:r>
        <w:rPr>
          <w:rFonts w:ascii="Arial" w:hAnsi="Arial" w:cs="Arial"/>
        </w:rPr>
        <w:t xml:space="preserve">Eine eindrucksvolle Zeichenhandlung zeigte aber doch auch, dass </w:t>
      </w:r>
      <w:r w:rsidR="00C032BC">
        <w:rPr>
          <w:rFonts w:ascii="Arial" w:hAnsi="Arial" w:cs="Arial"/>
        </w:rPr>
        <w:t>den Teilnehmer</w:t>
      </w:r>
      <w:r w:rsidR="00255635">
        <w:rPr>
          <w:rFonts w:ascii="Arial" w:hAnsi="Arial" w:cs="Arial"/>
        </w:rPr>
        <w:t>n</w:t>
      </w:r>
      <w:r>
        <w:rPr>
          <w:rFonts w:ascii="Arial" w:hAnsi="Arial" w:cs="Arial"/>
        </w:rPr>
        <w:t xml:space="preserve"> eine Vielzahl von Engagements </w:t>
      </w:r>
      <w:r w:rsidR="0007217A">
        <w:rPr>
          <w:rFonts w:ascii="Arial" w:hAnsi="Arial" w:cs="Arial"/>
        </w:rPr>
        <w:t>im Stadtgebiet einfiel</w:t>
      </w:r>
      <w:r>
        <w:rPr>
          <w:rFonts w:ascii="Arial" w:hAnsi="Arial" w:cs="Arial"/>
        </w:rPr>
        <w:t>, die sich solchen Herausforderungen stellen.</w:t>
      </w:r>
    </w:p>
    <w:p w:rsidR="00C032BC" w:rsidRDefault="00C032BC" w:rsidP="00206DED">
      <w:pPr>
        <w:spacing w:after="0"/>
        <w:rPr>
          <w:rFonts w:ascii="Arial" w:hAnsi="Arial" w:cs="Arial"/>
        </w:rPr>
      </w:pPr>
    </w:p>
    <w:p w:rsidR="00C032BC" w:rsidRDefault="00C032BC" w:rsidP="00206DED">
      <w:pPr>
        <w:spacing w:after="0"/>
        <w:rPr>
          <w:rFonts w:ascii="Arial" w:hAnsi="Arial" w:cs="Arial"/>
        </w:rPr>
      </w:pPr>
    </w:p>
    <w:p w:rsidR="00C032BC" w:rsidRDefault="00C032BC" w:rsidP="00206DED">
      <w:pPr>
        <w:spacing w:after="0"/>
        <w:rPr>
          <w:rFonts w:ascii="Arial" w:hAnsi="Arial" w:cs="Arial"/>
        </w:rPr>
      </w:pPr>
    </w:p>
    <w:p w:rsidR="00C032BC" w:rsidRPr="00C032BC" w:rsidRDefault="00C032BC" w:rsidP="00206DED">
      <w:pPr>
        <w:spacing w:after="0"/>
        <w:rPr>
          <w:rFonts w:ascii="Arial" w:hAnsi="Arial" w:cs="Arial"/>
          <w:sz w:val="20"/>
          <w:szCs w:val="20"/>
        </w:rPr>
      </w:pPr>
      <w:r w:rsidRPr="00C032BC">
        <w:rPr>
          <w:rFonts w:ascii="Arial" w:hAnsi="Arial" w:cs="Arial"/>
          <w:sz w:val="20"/>
          <w:szCs w:val="20"/>
        </w:rPr>
        <w:t xml:space="preserve">Text: </w:t>
      </w:r>
      <w:r w:rsidRPr="00C032BC">
        <w:rPr>
          <w:rFonts w:ascii="Arial" w:hAnsi="Arial" w:cs="Arial"/>
          <w:sz w:val="20"/>
          <w:szCs w:val="20"/>
        </w:rPr>
        <w:tab/>
        <w:t>F-J Bertram</w:t>
      </w:r>
    </w:p>
    <w:p w:rsidR="00C032BC" w:rsidRPr="00C032BC" w:rsidRDefault="00C032BC" w:rsidP="00206DED">
      <w:pPr>
        <w:spacing w:after="0"/>
        <w:rPr>
          <w:rFonts w:ascii="Arial" w:hAnsi="Arial" w:cs="Arial"/>
          <w:sz w:val="20"/>
          <w:szCs w:val="20"/>
        </w:rPr>
      </w:pPr>
      <w:r w:rsidRPr="00C032BC">
        <w:rPr>
          <w:rFonts w:ascii="Arial" w:hAnsi="Arial" w:cs="Arial"/>
          <w:sz w:val="20"/>
          <w:szCs w:val="20"/>
        </w:rPr>
        <w:t>Fotos: M. Müller, H. Heyberg</w:t>
      </w:r>
    </w:p>
    <w:p w:rsidR="00627FFE" w:rsidRDefault="00627FFE" w:rsidP="00206DED">
      <w:pPr>
        <w:spacing w:after="0"/>
        <w:rPr>
          <w:rFonts w:ascii="Arial" w:hAnsi="Arial" w:cs="Arial"/>
        </w:rPr>
      </w:pPr>
    </w:p>
    <w:p w:rsidR="00C8387C" w:rsidRPr="007060C9" w:rsidRDefault="00C8387C" w:rsidP="00206DED">
      <w:pPr>
        <w:spacing w:after="0"/>
        <w:rPr>
          <w:rFonts w:ascii="Arial" w:hAnsi="Arial" w:cs="Arial"/>
        </w:rPr>
      </w:pPr>
    </w:p>
    <w:sectPr w:rsidR="00C8387C" w:rsidRPr="007060C9" w:rsidSect="007060C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C9"/>
    <w:rsid w:val="000025E3"/>
    <w:rsid w:val="0007217A"/>
    <w:rsid w:val="0013708A"/>
    <w:rsid w:val="001666D0"/>
    <w:rsid w:val="0018668A"/>
    <w:rsid w:val="001973F9"/>
    <w:rsid w:val="00206DED"/>
    <w:rsid w:val="00255635"/>
    <w:rsid w:val="002C76F1"/>
    <w:rsid w:val="0035532B"/>
    <w:rsid w:val="004C585A"/>
    <w:rsid w:val="004F11B9"/>
    <w:rsid w:val="0052006C"/>
    <w:rsid w:val="00586FFD"/>
    <w:rsid w:val="005D2765"/>
    <w:rsid w:val="005D3CCD"/>
    <w:rsid w:val="00613D21"/>
    <w:rsid w:val="00627FFE"/>
    <w:rsid w:val="007060C9"/>
    <w:rsid w:val="00796A00"/>
    <w:rsid w:val="007B12C0"/>
    <w:rsid w:val="007F3D30"/>
    <w:rsid w:val="0085189C"/>
    <w:rsid w:val="0090414A"/>
    <w:rsid w:val="009C7290"/>
    <w:rsid w:val="00C032BC"/>
    <w:rsid w:val="00C8387C"/>
    <w:rsid w:val="00CB3599"/>
    <w:rsid w:val="00D301D9"/>
    <w:rsid w:val="00D93B42"/>
    <w:rsid w:val="00DA49E5"/>
    <w:rsid w:val="00DD57A4"/>
    <w:rsid w:val="00E77A20"/>
    <w:rsid w:val="00F37115"/>
    <w:rsid w:val="00FC1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6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6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5011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Franz-Josef</dc:creator>
  <cp:lastModifiedBy>Katholikenausschuss</cp:lastModifiedBy>
  <cp:revision>2</cp:revision>
  <cp:lastPrinted>2016-06-05T21:32:00Z</cp:lastPrinted>
  <dcterms:created xsi:type="dcterms:W3CDTF">2016-06-29T07:17:00Z</dcterms:created>
  <dcterms:modified xsi:type="dcterms:W3CDTF">2016-06-29T07:17:00Z</dcterms:modified>
</cp:coreProperties>
</file>